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B" w:rsidRPr="00D63518" w:rsidRDefault="00AB07EB" w:rsidP="00924E6A">
      <w:pPr>
        <w:widowControl w:val="0"/>
        <w:autoSpaceDE w:val="0"/>
        <w:autoSpaceDN w:val="0"/>
        <w:adjustRightInd w:val="0"/>
        <w:spacing w:after="240"/>
        <w:jc w:val="center"/>
        <w:rPr>
          <w:rFonts w:ascii="Times" w:hAnsi="Times" w:cs="Helvetica"/>
          <w:b/>
        </w:rPr>
      </w:pPr>
      <w:r w:rsidRPr="00D63518">
        <w:rPr>
          <w:rFonts w:ascii="Times" w:hAnsi="Times" w:cs="Times"/>
          <w:b/>
          <w:bCs/>
        </w:rPr>
        <w:t>Disciplinary Advisory</w:t>
      </w:r>
      <w:r>
        <w:rPr>
          <w:rFonts w:ascii="Times" w:hAnsi="Times" w:cs="Times"/>
          <w:b/>
          <w:bCs/>
        </w:rPr>
        <w:t xml:space="preserve"> Panel a</w:t>
      </w:r>
      <w:r w:rsidRPr="00D63518">
        <w:rPr>
          <w:rFonts w:ascii="Times" w:hAnsi="Times" w:cs="Times"/>
          <w:b/>
          <w:bCs/>
        </w:rPr>
        <w:t xml:space="preserve"> Committee</w:t>
      </w:r>
      <w:r>
        <w:rPr>
          <w:rFonts w:ascii="Times" w:hAnsi="Times" w:cs="Times"/>
          <w:b/>
          <w:bCs/>
        </w:rPr>
        <w:t xml:space="preserve"> for Curriculum</w:t>
      </w:r>
    </w:p>
    <w:p w:rsidR="00AB07EB" w:rsidRPr="00D63518" w:rsidRDefault="00AB07EB" w:rsidP="008C6CFB">
      <w:pPr>
        <w:widowControl w:val="0"/>
        <w:autoSpaceDE w:val="0"/>
        <w:autoSpaceDN w:val="0"/>
        <w:adjustRightInd w:val="0"/>
        <w:spacing w:after="240"/>
        <w:jc w:val="center"/>
        <w:rPr>
          <w:rFonts w:ascii="Times" w:hAnsi="Times" w:cs="Helvetica"/>
          <w:b/>
        </w:rPr>
      </w:pPr>
      <w:smartTag w:uri="urn:schemas-microsoft-com:office:smarttags" w:element="place">
        <w:smartTag w:uri="urn:schemas-microsoft-com:office:smarttags" w:element="PlaceType">
          <w:r w:rsidRPr="00D63518">
            <w:rPr>
              <w:rFonts w:ascii="Times" w:hAnsi="Times" w:cs="Times"/>
              <w:b/>
              <w:bCs/>
            </w:rPr>
            <w:t>College</w:t>
          </w:r>
        </w:smartTag>
        <w:r w:rsidRPr="00D63518">
          <w:rPr>
            <w:rFonts w:ascii="Times" w:hAnsi="Times" w:cs="Times"/>
            <w:b/>
            <w:bCs/>
          </w:rPr>
          <w:t xml:space="preserve"> of </w:t>
        </w:r>
        <w:smartTag w:uri="urn:schemas-microsoft-com:office:smarttags" w:element="PlaceName">
          <w:r w:rsidRPr="00D63518">
            <w:rPr>
              <w:rFonts w:ascii="Times" w:hAnsi="Times" w:cs="Times"/>
              <w:b/>
              <w:bCs/>
            </w:rPr>
            <w:t>Arts</w:t>
          </w:r>
        </w:smartTag>
      </w:smartTag>
      <w:r w:rsidRPr="00D63518">
        <w:rPr>
          <w:rFonts w:ascii="Times" w:hAnsi="Times" w:cs="Times"/>
          <w:b/>
          <w:bCs/>
        </w:rPr>
        <w:t xml:space="preserve"> and Sciences, Arts and Humanities </w:t>
      </w:r>
    </w:p>
    <w:p w:rsidR="00AB07EB" w:rsidRDefault="00AB07EB" w:rsidP="00924E6A">
      <w:pPr>
        <w:widowControl w:val="0"/>
        <w:autoSpaceDE w:val="0"/>
        <w:autoSpaceDN w:val="0"/>
        <w:adjustRightInd w:val="0"/>
        <w:spacing w:after="240"/>
        <w:jc w:val="center"/>
        <w:rPr>
          <w:rFonts w:ascii="Times" w:hAnsi="Times" w:cs="Times"/>
          <w:bCs/>
          <w:u w:val="single"/>
        </w:rPr>
      </w:pPr>
      <w:r w:rsidRPr="00D63518">
        <w:rPr>
          <w:rFonts w:ascii="Times" w:hAnsi="Times" w:cs="Times"/>
          <w:bCs/>
          <w:u w:val="single"/>
        </w:rPr>
        <w:t xml:space="preserve">Agenda for </w:t>
      </w:r>
      <w:r>
        <w:rPr>
          <w:rFonts w:ascii="Times" w:hAnsi="Times" w:cs="Times"/>
          <w:bCs/>
          <w:u w:val="single"/>
        </w:rPr>
        <w:t xml:space="preserve">May 18, 2011 </w:t>
      </w:r>
    </w:p>
    <w:p w:rsidR="00AB07EB" w:rsidRDefault="00AB07EB" w:rsidP="00924E6A">
      <w:pPr>
        <w:widowControl w:val="0"/>
        <w:autoSpaceDE w:val="0"/>
        <w:autoSpaceDN w:val="0"/>
        <w:adjustRightInd w:val="0"/>
        <w:spacing w:after="240"/>
        <w:jc w:val="center"/>
        <w:rPr>
          <w:rFonts w:ascii="Times" w:hAnsi="Times" w:cs="Times"/>
          <w:bCs/>
        </w:rPr>
      </w:pPr>
      <w:r>
        <w:rPr>
          <w:rFonts w:ascii="Times" w:hAnsi="Times" w:cs="Times"/>
          <w:bCs/>
        </w:rPr>
        <w:t xml:space="preserve">156 </w:t>
      </w:r>
      <w:r w:rsidRPr="00D63518">
        <w:rPr>
          <w:rFonts w:ascii="Times" w:hAnsi="Times" w:cs="Times"/>
          <w:bCs/>
        </w:rPr>
        <w:t>University Hall</w:t>
      </w:r>
    </w:p>
    <w:p w:rsidR="00AB07EB" w:rsidRPr="00D63518" w:rsidRDefault="00AB07EB" w:rsidP="00924E6A">
      <w:pPr>
        <w:widowControl w:val="0"/>
        <w:autoSpaceDE w:val="0"/>
        <w:autoSpaceDN w:val="0"/>
        <w:adjustRightInd w:val="0"/>
        <w:spacing w:after="240"/>
        <w:jc w:val="center"/>
        <w:rPr>
          <w:rFonts w:ascii="Times" w:hAnsi="Times" w:cs="Helvetica"/>
        </w:rPr>
      </w:pPr>
      <w:r>
        <w:rPr>
          <w:rFonts w:ascii="Times" w:hAnsi="Times" w:cs="Times"/>
          <w:bCs/>
        </w:rPr>
        <w:t>1:30-3pm</w:t>
      </w:r>
    </w:p>
    <w:p w:rsidR="00AB07EB" w:rsidRDefault="00AB07EB" w:rsidP="00EA2EA9">
      <w:pPr>
        <w:widowControl w:val="0"/>
        <w:numPr>
          <w:ilvl w:val="0"/>
          <w:numId w:val="1"/>
        </w:numPr>
        <w:autoSpaceDE w:val="0"/>
        <w:autoSpaceDN w:val="0"/>
        <w:adjustRightInd w:val="0"/>
        <w:spacing w:after="240"/>
        <w:rPr>
          <w:rFonts w:ascii="Times" w:hAnsi="Times" w:cs="Helvetica"/>
        </w:rPr>
      </w:pPr>
      <w:r>
        <w:rPr>
          <w:rFonts w:ascii="Times" w:hAnsi="Times" w:cs="Helvetica"/>
        </w:rPr>
        <w:t>NEW**History BA – Odden, Corl, Leasure</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Learning goal 4 is missing from the proposal but appears in the Program Request Form</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Program plan should be clear that the minimum number of hours (33) must be met by taking electives. Courses that double count can fulfill two requirements but not for double credit hours</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 xml:space="preserve">Semester advising sheet does not use the categories of skills, breadth, etc. listed. Proposal and advising sheet should match. </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When courses overlap in category it should be very clear. Ex, all geographic courses also count in chronological</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Add note from pg 13 to advising sheet. Include “students are not required to exceed 33 credit hours”</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Shorten list of courses that fulfill the different areas, skills, breadth etc, to just include semester course numbers. The comprehensive list of semester courses includes quarter numbers, semester numbers, and titles.</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Include North American, South American, etc categories</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Add language from the proposal limiting group studies/individual studies to the advising sheet</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Remove all personal information except for name and ID number from advising sheet</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Include rules about 4999/8 courses and study at a foreign institution hours</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Order of proposal: Letter, transition plan, courses, program description</w:t>
      </w:r>
    </w:p>
    <w:p w:rsidR="00AB07EB" w:rsidRDefault="00AB07EB" w:rsidP="00EA2EA9">
      <w:pPr>
        <w:widowControl w:val="0"/>
        <w:numPr>
          <w:ilvl w:val="1"/>
          <w:numId w:val="1"/>
        </w:numPr>
        <w:autoSpaceDE w:val="0"/>
        <w:autoSpaceDN w:val="0"/>
        <w:adjustRightInd w:val="0"/>
        <w:spacing w:after="240"/>
        <w:rPr>
          <w:rFonts w:ascii="Times" w:hAnsi="Times" w:cs="Helvetica"/>
        </w:rPr>
      </w:pPr>
      <w:r>
        <w:rPr>
          <w:rFonts w:ascii="Times" w:hAnsi="Times" w:cs="Helvetica"/>
        </w:rPr>
        <w:t>Motion: Corl, Harned, unanimously approved</w:t>
      </w:r>
    </w:p>
    <w:p w:rsidR="00AB07EB" w:rsidRDefault="00AB07EB" w:rsidP="00EA2EA9">
      <w:pPr>
        <w:widowControl w:val="0"/>
        <w:numPr>
          <w:ilvl w:val="0"/>
          <w:numId w:val="1"/>
        </w:numPr>
        <w:autoSpaceDE w:val="0"/>
        <w:autoSpaceDN w:val="0"/>
        <w:adjustRightInd w:val="0"/>
        <w:spacing w:after="240"/>
        <w:rPr>
          <w:rFonts w:ascii="Times" w:hAnsi="Times" w:cs="Helvetica"/>
        </w:rPr>
      </w:pPr>
      <w:r>
        <w:rPr>
          <w:rFonts w:ascii="Times" w:hAnsi="Times" w:cs="Helvetica"/>
        </w:rPr>
        <w:t>NEW**</w:t>
      </w:r>
      <w:r w:rsidRPr="008D2A2C">
        <w:rPr>
          <w:rFonts w:ascii="Times" w:hAnsi="Times" w:cs="Helvetica"/>
        </w:rPr>
        <w:t xml:space="preserve"> </w:t>
      </w:r>
      <w:r>
        <w:rPr>
          <w:rFonts w:ascii="Times" w:hAnsi="Times" w:cs="Helvetica"/>
        </w:rPr>
        <w:t>History Minor – Odden, Corl</w:t>
      </w:r>
    </w:p>
    <w:p w:rsidR="00AB07EB" w:rsidRDefault="00AB07EB" w:rsidP="00743263">
      <w:pPr>
        <w:widowControl w:val="0"/>
        <w:numPr>
          <w:ilvl w:val="1"/>
          <w:numId w:val="1"/>
        </w:numPr>
        <w:autoSpaceDE w:val="0"/>
        <w:autoSpaceDN w:val="0"/>
        <w:adjustRightInd w:val="0"/>
        <w:spacing w:after="240"/>
        <w:rPr>
          <w:rFonts w:ascii="Times" w:hAnsi="Times" w:cs="Helvetica"/>
        </w:rPr>
      </w:pPr>
      <w:r>
        <w:rPr>
          <w:rFonts w:ascii="Times" w:hAnsi="Times" w:cs="Helvetica"/>
        </w:rPr>
        <w:t>Remove curricular map</w:t>
      </w:r>
    </w:p>
    <w:p w:rsidR="00AB07EB" w:rsidRDefault="00AB07EB" w:rsidP="00743263">
      <w:pPr>
        <w:widowControl w:val="0"/>
        <w:numPr>
          <w:ilvl w:val="1"/>
          <w:numId w:val="1"/>
        </w:numPr>
        <w:autoSpaceDE w:val="0"/>
        <w:autoSpaceDN w:val="0"/>
        <w:adjustRightInd w:val="0"/>
        <w:spacing w:after="240"/>
        <w:rPr>
          <w:rFonts w:ascii="Times" w:hAnsi="Times" w:cs="Helvetica"/>
        </w:rPr>
      </w:pPr>
      <w:r>
        <w:rPr>
          <w:rFonts w:ascii="Times" w:hAnsi="Times" w:cs="Helvetica"/>
        </w:rPr>
        <w:t>Remove 1000 level from list of courses</w:t>
      </w:r>
    </w:p>
    <w:p w:rsidR="00AB07EB" w:rsidRDefault="00AB07EB" w:rsidP="00743263">
      <w:pPr>
        <w:widowControl w:val="0"/>
        <w:numPr>
          <w:ilvl w:val="1"/>
          <w:numId w:val="1"/>
        </w:numPr>
        <w:autoSpaceDE w:val="0"/>
        <w:autoSpaceDN w:val="0"/>
        <w:adjustRightInd w:val="0"/>
        <w:spacing w:after="240"/>
        <w:rPr>
          <w:rFonts w:ascii="Times" w:hAnsi="Times" w:cs="Helvetica"/>
        </w:rPr>
      </w:pPr>
      <w:r>
        <w:rPr>
          <w:rFonts w:ascii="Times" w:hAnsi="Times" w:cs="Helvetica"/>
        </w:rPr>
        <w:t>Move letter to the front of proposal, follow order of major program</w:t>
      </w:r>
    </w:p>
    <w:p w:rsidR="00AB07EB" w:rsidRDefault="00AB07EB" w:rsidP="00743263">
      <w:pPr>
        <w:widowControl w:val="0"/>
        <w:numPr>
          <w:ilvl w:val="1"/>
          <w:numId w:val="1"/>
        </w:numPr>
        <w:autoSpaceDE w:val="0"/>
        <w:autoSpaceDN w:val="0"/>
        <w:adjustRightInd w:val="0"/>
        <w:spacing w:after="240"/>
        <w:rPr>
          <w:rFonts w:ascii="Times" w:hAnsi="Times" w:cs="Helvetica"/>
        </w:rPr>
      </w:pPr>
      <w:r>
        <w:rPr>
          <w:rFonts w:ascii="Times" w:hAnsi="Times" w:cs="Helvetica"/>
        </w:rPr>
        <w:t>Language on the advising sheet is confusing regarding what courses can overlap with the GE and/or the program</w:t>
      </w:r>
    </w:p>
    <w:p w:rsidR="00AB07EB" w:rsidRDefault="00AB07EB" w:rsidP="00743263">
      <w:pPr>
        <w:widowControl w:val="0"/>
        <w:numPr>
          <w:ilvl w:val="1"/>
          <w:numId w:val="1"/>
        </w:numPr>
        <w:autoSpaceDE w:val="0"/>
        <w:autoSpaceDN w:val="0"/>
        <w:adjustRightInd w:val="0"/>
        <w:spacing w:after="240"/>
        <w:rPr>
          <w:rFonts w:ascii="Times" w:hAnsi="Times" w:cs="Helvetica"/>
        </w:rPr>
      </w:pPr>
      <w:r>
        <w:rPr>
          <w:rFonts w:ascii="Times" w:hAnsi="Times" w:cs="Helvetica"/>
        </w:rPr>
        <w:t>Motion: Corl, Aski, unanimously approved</w:t>
      </w:r>
    </w:p>
    <w:p w:rsidR="00AB07EB" w:rsidRDefault="00AB07EB" w:rsidP="00EA2EA9">
      <w:pPr>
        <w:widowControl w:val="0"/>
        <w:numPr>
          <w:ilvl w:val="0"/>
          <w:numId w:val="1"/>
        </w:numPr>
        <w:autoSpaceDE w:val="0"/>
        <w:autoSpaceDN w:val="0"/>
        <w:adjustRightInd w:val="0"/>
        <w:spacing w:after="240"/>
        <w:rPr>
          <w:rFonts w:ascii="Times" w:hAnsi="Times" w:cs="Helvetica"/>
        </w:rPr>
      </w:pPr>
      <w:r>
        <w:rPr>
          <w:rFonts w:ascii="Times" w:hAnsi="Times" w:cs="Helvetica"/>
        </w:rPr>
        <w:t>NEW**History BA/MA – Odden, Corl, Winnubst</w:t>
      </w:r>
    </w:p>
    <w:p w:rsidR="00AB07EB" w:rsidRDefault="00AB07EB" w:rsidP="000D4287">
      <w:pPr>
        <w:widowControl w:val="0"/>
        <w:numPr>
          <w:ilvl w:val="1"/>
          <w:numId w:val="1"/>
        </w:numPr>
        <w:autoSpaceDE w:val="0"/>
        <w:autoSpaceDN w:val="0"/>
        <w:adjustRightInd w:val="0"/>
        <w:spacing w:after="240"/>
        <w:rPr>
          <w:rFonts w:ascii="Times" w:hAnsi="Times" w:cs="Helvetica"/>
        </w:rPr>
      </w:pPr>
      <w:r>
        <w:rPr>
          <w:rFonts w:ascii="Times" w:hAnsi="Times" w:cs="Helvetica"/>
        </w:rPr>
        <w:t>Include BA proposal to BA/MA proposal</w:t>
      </w:r>
    </w:p>
    <w:p w:rsidR="00AB07EB" w:rsidRDefault="00AB07EB" w:rsidP="000D4287">
      <w:pPr>
        <w:widowControl w:val="0"/>
        <w:numPr>
          <w:ilvl w:val="1"/>
          <w:numId w:val="1"/>
        </w:numPr>
        <w:autoSpaceDE w:val="0"/>
        <w:autoSpaceDN w:val="0"/>
        <w:adjustRightInd w:val="0"/>
        <w:spacing w:after="240"/>
        <w:rPr>
          <w:rFonts w:ascii="Times" w:hAnsi="Times" w:cs="Helvetica"/>
        </w:rPr>
      </w:pPr>
      <w:r>
        <w:rPr>
          <w:rFonts w:ascii="Times" w:hAnsi="Times" w:cs="Helvetica"/>
        </w:rPr>
        <w:t>Overlapping courses for the MA must be at the 5000 level for Undergraduate students to enroll but the program does not include 5000 level courses. Program will allow courses to count on both degrees. Should raise the level to 5000-7000 courses and allow Undergraduate students with permission of instructor.</w:t>
      </w:r>
    </w:p>
    <w:p w:rsidR="00AB07EB" w:rsidRPr="008D2A2C" w:rsidRDefault="00AB07EB" w:rsidP="000D4287">
      <w:pPr>
        <w:widowControl w:val="0"/>
        <w:numPr>
          <w:ilvl w:val="1"/>
          <w:numId w:val="1"/>
        </w:numPr>
        <w:autoSpaceDE w:val="0"/>
        <w:autoSpaceDN w:val="0"/>
        <w:adjustRightInd w:val="0"/>
        <w:spacing w:after="240"/>
        <w:rPr>
          <w:rFonts w:ascii="Times" w:hAnsi="Times" w:cs="Helvetica"/>
        </w:rPr>
      </w:pPr>
      <w:r>
        <w:rPr>
          <w:rFonts w:ascii="Times" w:hAnsi="Times" w:cs="Helvetica"/>
        </w:rPr>
        <w:t>Tabled</w:t>
      </w:r>
    </w:p>
    <w:p w:rsidR="00AB07EB" w:rsidRPr="00D63518" w:rsidRDefault="00AB07EB" w:rsidP="002B49A2">
      <w:pPr>
        <w:widowControl w:val="0"/>
        <w:autoSpaceDE w:val="0"/>
        <w:autoSpaceDN w:val="0"/>
        <w:adjustRightInd w:val="0"/>
        <w:spacing w:after="240"/>
        <w:rPr>
          <w:rFonts w:ascii="Times" w:hAnsi="Times" w:cs="Helvetica"/>
        </w:rPr>
      </w:pPr>
    </w:p>
    <w:sectPr w:rsidR="00AB07EB" w:rsidRPr="00D63518" w:rsidSect="0083776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43C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7EF72DD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76E"/>
    <w:rsid w:val="00016D05"/>
    <w:rsid w:val="0002313D"/>
    <w:rsid w:val="00067453"/>
    <w:rsid w:val="0009275B"/>
    <w:rsid w:val="000C78ED"/>
    <w:rsid w:val="000D4287"/>
    <w:rsid w:val="000F59DE"/>
    <w:rsid w:val="00100436"/>
    <w:rsid w:val="00121FF0"/>
    <w:rsid w:val="001536A9"/>
    <w:rsid w:val="00153AC2"/>
    <w:rsid w:val="002473D5"/>
    <w:rsid w:val="0029783C"/>
    <w:rsid w:val="002A4902"/>
    <w:rsid w:val="002B49A2"/>
    <w:rsid w:val="002C41F9"/>
    <w:rsid w:val="002F175C"/>
    <w:rsid w:val="00371672"/>
    <w:rsid w:val="00383BD2"/>
    <w:rsid w:val="003A5508"/>
    <w:rsid w:val="003B1979"/>
    <w:rsid w:val="003B23BA"/>
    <w:rsid w:val="003D4EF7"/>
    <w:rsid w:val="004108FD"/>
    <w:rsid w:val="00480F86"/>
    <w:rsid w:val="00485778"/>
    <w:rsid w:val="00493632"/>
    <w:rsid w:val="004C78B1"/>
    <w:rsid w:val="00574CD6"/>
    <w:rsid w:val="005B64D2"/>
    <w:rsid w:val="0065189A"/>
    <w:rsid w:val="006A34B0"/>
    <w:rsid w:val="007054CE"/>
    <w:rsid w:val="00722985"/>
    <w:rsid w:val="00742901"/>
    <w:rsid w:val="00743263"/>
    <w:rsid w:val="007766CD"/>
    <w:rsid w:val="0078219B"/>
    <w:rsid w:val="00784B52"/>
    <w:rsid w:val="00790FFA"/>
    <w:rsid w:val="007A6CC1"/>
    <w:rsid w:val="0083776E"/>
    <w:rsid w:val="0084194F"/>
    <w:rsid w:val="008965C4"/>
    <w:rsid w:val="008C6CFB"/>
    <w:rsid w:val="008D0AE5"/>
    <w:rsid w:val="008D2A2C"/>
    <w:rsid w:val="00905AC7"/>
    <w:rsid w:val="00924E6A"/>
    <w:rsid w:val="0093135E"/>
    <w:rsid w:val="009428B9"/>
    <w:rsid w:val="009732A7"/>
    <w:rsid w:val="009C5B9B"/>
    <w:rsid w:val="00A16AD0"/>
    <w:rsid w:val="00A86A5D"/>
    <w:rsid w:val="00AB07EB"/>
    <w:rsid w:val="00AD4163"/>
    <w:rsid w:val="00AF794E"/>
    <w:rsid w:val="00B007C3"/>
    <w:rsid w:val="00B76C49"/>
    <w:rsid w:val="00BD1417"/>
    <w:rsid w:val="00BF1C2C"/>
    <w:rsid w:val="00C740EB"/>
    <w:rsid w:val="00CB54F2"/>
    <w:rsid w:val="00CB62D9"/>
    <w:rsid w:val="00CC706B"/>
    <w:rsid w:val="00CD529D"/>
    <w:rsid w:val="00CF3D10"/>
    <w:rsid w:val="00D17301"/>
    <w:rsid w:val="00D175CD"/>
    <w:rsid w:val="00D22FCD"/>
    <w:rsid w:val="00D34817"/>
    <w:rsid w:val="00D63518"/>
    <w:rsid w:val="00DD06D9"/>
    <w:rsid w:val="00DE7E3B"/>
    <w:rsid w:val="00E12FEF"/>
    <w:rsid w:val="00E15527"/>
    <w:rsid w:val="00E314D6"/>
    <w:rsid w:val="00E61E34"/>
    <w:rsid w:val="00EA2EA9"/>
    <w:rsid w:val="00F266D0"/>
    <w:rsid w:val="00F442BC"/>
    <w:rsid w:val="00F57730"/>
    <w:rsid w:val="00F727FF"/>
    <w:rsid w:val="00F96595"/>
    <w:rsid w:val="00F9666F"/>
    <w:rsid w:val="00FD5173"/>
    <w:rsid w:val="00FF19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2</Pages>
  <Words>323</Words>
  <Characters>1844</Characters>
  <Application>Microsoft Office Outlook</Application>
  <DocSecurity>0</DocSecurity>
  <Lines>0</Lines>
  <Paragraphs>0</Paragraphs>
  <ScaleCrop>false</ScaleCrop>
  <Company>Arts and Humanities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Advisory Panel a Committee for Curriculum</dc:title>
  <dc:subject/>
  <dc:creator>AHIT</dc:creator>
  <cp:keywords/>
  <dc:description/>
  <cp:lastModifiedBy>meyers.255</cp:lastModifiedBy>
  <cp:revision>4</cp:revision>
  <cp:lastPrinted>2011-05-12T16:51:00Z</cp:lastPrinted>
  <dcterms:created xsi:type="dcterms:W3CDTF">2011-05-18T17:37:00Z</dcterms:created>
  <dcterms:modified xsi:type="dcterms:W3CDTF">2011-05-18T19:02:00Z</dcterms:modified>
</cp:coreProperties>
</file>